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bookmarkStart w:id="19" w:name="_GoBack"/>
      <w:bookmarkEnd w:id="19"/>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Times New Roman"/>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考 生 须 知</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2"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（7）考生自行安装中文输入法或检查输入法安装情况（由于微软拼音输入法不稳定，推荐使用搜狗拼音输入法）。</w:t>
      </w:r>
    </w:p>
    <w:p>
      <w:pPr>
        <w:spacing w:line="540" w:lineRule="exact"/>
        <w:ind w:firstLine="642"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2"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w:t>
      </w:r>
      <w:bookmarkStart w:id="1" w:name="_Hlk161389197"/>
      <w:r>
        <w:rPr>
          <w:rFonts w:hint="eastAsia" w:ascii="仿宋" w:hAnsi="仿宋" w:eastAsia="仿宋" w:cs="Times New Roman"/>
          <w:color w:val="auto"/>
          <w:sz w:val="32"/>
          <w:szCs w:val="32"/>
          <w:highlight w:val="none"/>
        </w:rPr>
        <w:t>使用电脑端谷歌浏览器</w:t>
      </w:r>
      <w:bookmarkEnd w:id="1"/>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日17:00期间凭本人姓名、身份证号和准考证号登录</w:t>
      </w:r>
      <w:bookmarkStart w:id="2" w:name="_Hlk89423844"/>
      <w:r>
        <w:rPr>
          <w:rFonts w:hint="eastAsia" w:ascii="仿宋" w:hAnsi="仿宋" w:eastAsia="仿宋" w:cs="Times New Roman"/>
          <w:color w:val="auto"/>
          <w:sz w:val="32"/>
          <w:szCs w:val="32"/>
          <w:highlight w:val="none"/>
        </w:rPr>
        <w:t>“智考云考生平台”</w:t>
      </w:r>
      <w:bookmarkEnd w:id="2"/>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2"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3"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3"/>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4"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4"/>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5"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w:t>
      </w:r>
      <w:r>
        <w:rPr>
          <w:rFonts w:hint="eastAsia" w:ascii="仿宋" w:hAnsi="仿宋" w:eastAsia="仿宋" w:cs="Times New Roman"/>
          <w:color w:val="auto"/>
          <w:sz w:val="32"/>
          <w:szCs w:val="32"/>
          <w:highlight w:val="none"/>
        </w:rPr>
        <w:t>、虚拟背景</w:t>
      </w:r>
      <w:r>
        <w:rPr>
          <w:rFonts w:ascii="仿宋" w:hAnsi="仿宋" w:eastAsia="仿宋" w:cs="Times New Roman"/>
          <w:color w:val="auto"/>
          <w:sz w:val="32"/>
          <w:szCs w:val="32"/>
          <w:highlight w:val="none"/>
        </w:rPr>
        <w:t>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w:t>
      </w:r>
      <w:r>
        <w:rPr>
          <w:rFonts w:hint="eastAsia" w:ascii="仿宋" w:hAnsi="仿宋" w:eastAsia="仿宋" w:cs="Times New Roman"/>
          <w:color w:val="auto"/>
          <w:sz w:val="32"/>
          <w:szCs w:val="32"/>
          <w:highlight w:val="none"/>
        </w:rPr>
        <w:t>（如耳环、项链、发饰等）</w:t>
      </w:r>
      <w:r>
        <w:rPr>
          <w:rFonts w:ascii="仿宋" w:hAnsi="仿宋" w:eastAsia="仿宋" w:cs="Times New Roman"/>
          <w:color w:val="auto"/>
          <w:sz w:val="32"/>
          <w:szCs w:val="32"/>
          <w:highlight w:val="none"/>
        </w:rPr>
        <w:t>，上衣不带纽扣，不得遮挡面部（不得戴口罩），不得戴耳机。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6" w:name="_Hlk89424164"/>
      <w:r>
        <w:rPr>
          <w:rFonts w:ascii="仿宋" w:hAnsi="仿宋" w:eastAsia="仿宋" w:cs="Times New Roman"/>
          <w:color w:val="auto"/>
          <w:sz w:val="32"/>
          <w:szCs w:val="32"/>
          <w:highlight w:val="none"/>
        </w:rPr>
        <w:t>考生登录系统前，请将</w:t>
      </w:r>
      <w:r>
        <w:rPr>
          <w:rFonts w:hint="eastAsia" w:ascii="仿宋_GB2312" w:hAnsi="仿宋_GB2312" w:eastAsia="仿宋_GB2312" w:cs="仿宋_GB2312"/>
          <w:color w:val="auto"/>
          <w:sz w:val="32"/>
          <w:szCs w:val="32"/>
          <w:highlight w:val="none"/>
        </w:rPr>
        <w:t>移动端设备（手机或平板）</w:t>
      </w:r>
      <w:r>
        <w:rPr>
          <w:rFonts w:ascii="仿宋" w:hAnsi="仿宋" w:eastAsia="仿宋" w:cs="Times New Roman"/>
          <w:color w:val="auto"/>
          <w:sz w:val="32"/>
          <w:szCs w:val="32"/>
          <w:highlight w:val="none"/>
        </w:rPr>
        <w:t>调至静音状态（请勿调至飞行模式），</w:t>
      </w:r>
      <w:r>
        <w:rPr>
          <w:rFonts w:hint="eastAsia" w:ascii="仿宋" w:hAnsi="仿宋" w:eastAsia="仿宋" w:cs="Times New Roman"/>
          <w:b/>
          <w:bCs/>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6"/>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7" w:name="_Hlk89424187"/>
      <w:r>
        <w:rPr>
          <w:rFonts w:ascii="仿宋" w:hAnsi="仿宋" w:eastAsia="仿宋" w:cs="Times New Roman"/>
          <w:color w:val="auto"/>
          <w:sz w:val="32"/>
          <w:szCs w:val="32"/>
          <w:highlight w:val="none"/>
        </w:rPr>
        <w:t>一律按违纪处理</w:t>
      </w:r>
      <w:bookmarkEnd w:id="7"/>
      <w:r>
        <w:rPr>
          <w:rFonts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8" w:name="_Hlk158211594"/>
      <w:r>
        <w:rPr>
          <w:rFonts w:hint="eastAsia" w:ascii="仿宋" w:hAnsi="仿宋" w:eastAsia="仿宋" w:cs="Times New Roman"/>
          <w:color w:val="auto"/>
          <w:sz w:val="32"/>
          <w:szCs w:val="32"/>
          <w:highlight w:val="none"/>
        </w:rPr>
        <w:t>模拟考试期间，</w:t>
      </w:r>
      <w:bookmarkEnd w:id="8"/>
      <w:bookmarkStart w:id="9" w:name="_Hlk158211611"/>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w:t>
      </w:r>
      <w:r>
        <w:rPr>
          <w:rFonts w:ascii="仿宋" w:hAnsi="仿宋" w:eastAsia="仿宋" w:cs="Times New Roman"/>
          <w:color w:val="auto"/>
          <w:sz w:val="32"/>
          <w:szCs w:val="32"/>
          <w:highlight w:val="none"/>
        </w:rPr>
        <w:t>一次</w:t>
      </w:r>
      <w:r>
        <w:rPr>
          <w:rFonts w:hint="eastAsia" w:ascii="仿宋" w:hAnsi="仿宋" w:eastAsia="仿宋" w:cs="Times New Roman"/>
          <w:color w:val="auto"/>
          <w:sz w:val="32"/>
          <w:szCs w:val="32"/>
          <w:highlight w:val="none"/>
        </w:rPr>
        <w:t>，请考生根据个人时间尽快参加模拟考试</w:t>
      </w:r>
      <w:r>
        <w:rPr>
          <w:rFonts w:ascii="仿宋" w:hAnsi="仿宋" w:eastAsia="仿宋" w:cs="Times New Roman"/>
          <w:color w:val="auto"/>
          <w:sz w:val="32"/>
          <w:szCs w:val="32"/>
          <w:highlight w:val="none"/>
        </w:rPr>
        <w:t>。</w:t>
      </w:r>
      <w:bookmarkEnd w:id="9"/>
    </w:p>
    <w:p>
      <w:pPr>
        <w:keepNext w:val="0"/>
        <w:keepLines w:val="0"/>
        <w:pageBreakBefore w:val="0"/>
        <w:kinsoku/>
        <w:wordWrap/>
        <w:overflowPunct/>
        <w:topLinePunct w:val="0"/>
        <w:autoSpaceDE/>
        <w:autoSpaceDN/>
        <w:bidi w:val="0"/>
        <w:adjustRightInd/>
        <w:snapToGrid/>
        <w:spacing w:line="240" w:lineRule="auto"/>
        <w:ind w:firstLine="642" w:firstLineChars="200"/>
        <w:textAlignment w:val="auto"/>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w:t>
      </w:r>
      <w:bookmarkStart w:id="10" w:name="_Hlk69135667"/>
      <w:r>
        <w:rPr>
          <w:rFonts w:hint="eastAsia" w:ascii="仿宋" w:hAnsi="仿宋" w:eastAsia="仿宋" w:cs="Times New Roman"/>
          <w:color w:val="auto"/>
          <w:sz w:val="32"/>
          <w:szCs w:val="32"/>
          <w:highlight w:val="none"/>
        </w:rPr>
        <w:t>—</w:t>
      </w:r>
      <w:bookmarkEnd w:id="10"/>
      <w:r>
        <w:rPr>
          <w:rFonts w:hint="eastAsia" w:ascii="仿宋" w:hAnsi="仿宋" w:eastAsia="仿宋" w:cs="Times New Roman"/>
          <w:color w:val="auto"/>
          <w:sz w:val="32"/>
          <w:szCs w:val="32"/>
          <w:highlight w:val="none"/>
          <w:lang w:val="en-US" w:eastAsia="zh-CN"/>
        </w:rPr>
        <w:t>4月23</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2"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模拟考试期间请认真测试键盘及输入法是否能够正常打字。</w:t>
      </w:r>
      <w:r>
        <w:rPr>
          <w:rFonts w:hint="eastAsia" w:ascii="仿宋" w:hAnsi="仿宋" w:eastAsia="仿宋" w:cs="Times New Roman"/>
          <w:color w:val="auto"/>
          <w:sz w:val="32"/>
          <w:szCs w:val="32"/>
          <w:highlight w:val="none"/>
        </w:rPr>
        <w:t>为避免考生忘记安装输入法造成的打字异常，电脑端“智考云”安装包内已集成搜狗拼音输入法软件，待“智考云”安装包完整安装后即可使用。</w:t>
      </w:r>
    </w:p>
    <w:p>
      <w:pPr>
        <w:spacing w:line="540" w:lineRule="exact"/>
        <w:ind w:firstLine="640" w:firstLineChars="200"/>
        <w:rPr>
          <w:rFonts w:ascii="仿宋" w:hAnsi="仿宋" w:eastAsia="仿宋" w:cs="Times New Roman"/>
          <w:color w:val="auto"/>
          <w:sz w:val="32"/>
          <w:szCs w:val="32"/>
          <w:highlight w:val="none"/>
        </w:rPr>
      </w:pPr>
      <w:bookmarkStart w:id="11" w:name="_Hlk158212656"/>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1"/>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7</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考试安排</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26</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上午9</w:t>
      </w:r>
      <w:r>
        <w:rPr>
          <w:rFonts w:ascii="仿宋" w:hAnsi="仿宋" w:eastAsia="仿宋" w:cs="Times New Roman"/>
          <w:color w:val="auto"/>
          <w:sz w:val="32"/>
          <w:szCs w:val="32"/>
          <w:highlight w:val="none"/>
        </w:rPr>
        <w:t>:</w:t>
      </w:r>
      <w:bookmarkStart w:id="12" w:name="_Hlk69135605"/>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0—</w:t>
      </w:r>
      <w:bookmarkEnd w:id="12"/>
      <w:r>
        <w:rPr>
          <w:rFonts w:hint="eastAsia"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请各位考生按照规定时间参加考试。</w:t>
      </w:r>
    </w:p>
    <w:tbl>
      <w:tblPr>
        <w:tblStyle w:val="7"/>
        <w:tblpPr w:leftFromText="180" w:rightFromText="180" w:vertAnchor="text" w:horzAnchor="page" w:tblpX="1785" w:tblpY="5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开始登录时间</w:t>
            </w:r>
          </w:p>
        </w:tc>
        <w:tc>
          <w:tcPr>
            <w:tcW w:w="19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待考时间</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开考时间</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截止登录时间</w:t>
            </w:r>
          </w:p>
        </w:tc>
        <w:tc>
          <w:tcPr>
            <w:tcW w:w="203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3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Times New Roman"/>
                <w:color w:val="auto"/>
                <w:kern w:val="0"/>
                <w:sz w:val="28"/>
                <w:szCs w:val="28"/>
                <w:highlight w:val="none"/>
                <w:lang w:val="en-US" w:eastAsia="zh-CN"/>
              </w:rPr>
            </w:pPr>
            <w:r>
              <w:rPr>
                <w:rFonts w:hint="eastAsia" w:ascii="仿宋" w:hAnsi="仿宋" w:eastAsia="仿宋" w:cs="Times New Roman"/>
                <w:color w:val="auto"/>
                <w:kern w:val="0"/>
                <w:sz w:val="28"/>
                <w:szCs w:val="28"/>
                <w:highlight w:val="none"/>
              </w:rPr>
              <w:t>9:</w:t>
            </w:r>
            <w:r>
              <w:rPr>
                <w:rFonts w:hint="eastAsia" w:ascii="仿宋" w:hAnsi="仿宋" w:eastAsia="仿宋" w:cs="Times New Roman"/>
                <w:color w:val="auto"/>
                <w:kern w:val="0"/>
                <w:sz w:val="28"/>
                <w:szCs w:val="28"/>
                <w:highlight w:val="none"/>
                <w:lang w:val="en-US" w:eastAsia="zh-CN"/>
              </w:rPr>
              <w:t>00</w:t>
            </w:r>
          </w:p>
        </w:tc>
        <w:tc>
          <w:tcPr>
            <w:tcW w:w="19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rPr>
              <w:t>9</w:t>
            </w:r>
            <w:r>
              <w:rPr>
                <w:rFonts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00</w:t>
            </w:r>
            <w:r>
              <w:rPr>
                <w:rFonts w:hint="eastAsia"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9</w:t>
            </w:r>
            <w:r>
              <w:rPr>
                <w:rFonts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3</w:t>
            </w:r>
            <w:r>
              <w:rPr>
                <w:rFonts w:hint="eastAsia" w:ascii="仿宋" w:hAnsi="仿宋" w:eastAsia="仿宋" w:cs="Times New Roman"/>
                <w:color w:val="auto"/>
                <w:kern w:val="0"/>
                <w:sz w:val="28"/>
                <w:szCs w:val="28"/>
                <w:highlight w:val="none"/>
              </w:rPr>
              <w:t>0</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lang w:val="en-US" w:eastAsia="zh-CN"/>
              </w:rPr>
              <w:t>9</w:t>
            </w:r>
            <w:r>
              <w:rPr>
                <w:rFonts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3</w:t>
            </w:r>
            <w:r>
              <w:rPr>
                <w:rFonts w:hint="eastAsia" w:ascii="仿宋" w:hAnsi="仿宋" w:eastAsia="仿宋" w:cs="Times New Roman"/>
                <w:color w:val="auto"/>
                <w:kern w:val="0"/>
                <w:sz w:val="28"/>
                <w:szCs w:val="28"/>
                <w:highlight w:val="none"/>
              </w:rPr>
              <w:t>0</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Times New Roman"/>
                <w:color w:val="auto"/>
                <w:kern w:val="0"/>
                <w:sz w:val="28"/>
                <w:szCs w:val="28"/>
                <w:highlight w:val="none"/>
                <w:lang w:val="en-US"/>
              </w:rPr>
            </w:pPr>
            <w:r>
              <w:rPr>
                <w:rFonts w:hint="eastAsia" w:ascii="仿宋" w:hAnsi="仿宋" w:eastAsia="仿宋" w:cs="Times New Roman"/>
                <w:color w:val="auto"/>
                <w:kern w:val="0"/>
                <w:sz w:val="28"/>
                <w:szCs w:val="28"/>
                <w:highlight w:val="none"/>
                <w:lang w:val="en-US" w:eastAsia="zh-CN"/>
              </w:rPr>
              <w:t>9</w:t>
            </w:r>
            <w:r>
              <w:rPr>
                <w:rFonts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40</w:t>
            </w:r>
          </w:p>
        </w:tc>
        <w:tc>
          <w:tcPr>
            <w:tcW w:w="203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Times New Roman"/>
                <w:color w:val="auto"/>
                <w:kern w:val="0"/>
                <w:sz w:val="28"/>
                <w:szCs w:val="28"/>
                <w:highlight w:val="none"/>
              </w:rPr>
            </w:pPr>
            <w:r>
              <w:rPr>
                <w:rFonts w:hint="eastAsia" w:ascii="仿宋" w:hAnsi="仿宋" w:eastAsia="仿宋" w:cs="Times New Roman"/>
                <w:color w:val="auto"/>
                <w:kern w:val="0"/>
                <w:sz w:val="28"/>
                <w:szCs w:val="28"/>
                <w:highlight w:val="none"/>
                <w:lang w:val="en-US" w:eastAsia="zh-CN"/>
              </w:rPr>
              <w:t>10</w:t>
            </w:r>
            <w:r>
              <w:rPr>
                <w:rFonts w:ascii="仿宋" w:hAnsi="仿宋" w:eastAsia="仿宋" w:cs="Times New Roman"/>
                <w:color w:val="auto"/>
                <w:kern w:val="0"/>
                <w:sz w:val="28"/>
                <w:szCs w:val="28"/>
                <w:highlight w:val="none"/>
              </w:rPr>
              <w:t>:</w:t>
            </w:r>
            <w:r>
              <w:rPr>
                <w:rFonts w:hint="eastAsia" w:ascii="仿宋" w:hAnsi="仿宋" w:eastAsia="仿宋" w:cs="Times New Roman"/>
                <w:color w:val="auto"/>
                <w:kern w:val="0"/>
                <w:sz w:val="28"/>
                <w:szCs w:val="28"/>
                <w:highlight w:val="none"/>
                <w:lang w:val="en-US" w:eastAsia="zh-CN"/>
              </w:rPr>
              <w:t>3</w:t>
            </w:r>
            <w:r>
              <w:rPr>
                <w:rFonts w:hint="eastAsia" w:ascii="仿宋" w:hAnsi="仿宋" w:eastAsia="仿宋" w:cs="Times New Roman"/>
                <w:color w:val="auto"/>
                <w:kern w:val="0"/>
                <w:sz w:val="28"/>
                <w:szCs w:val="28"/>
                <w:highlight w:val="none"/>
              </w:rPr>
              <w:t>0</w:t>
            </w:r>
          </w:p>
        </w:tc>
      </w:tr>
    </w:tbl>
    <w:p>
      <w:pPr>
        <w:spacing w:line="540" w:lineRule="exact"/>
        <w:rPr>
          <w:rFonts w:ascii="仿宋" w:hAnsi="仿宋" w:eastAsia="仿宋" w:cs="Times New Roman"/>
          <w:color w:val="auto"/>
          <w:sz w:val="32"/>
          <w:szCs w:val="32"/>
          <w:highlight w:val="none"/>
        </w:rPr>
      </w:pPr>
    </w:p>
    <w:p>
      <w:pPr>
        <w:spacing w:line="540" w:lineRule="exact"/>
        <w:ind w:firstLine="642"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（二）</w:t>
      </w:r>
      <w:r>
        <w:rPr>
          <w:rFonts w:hint="eastAsia" w:ascii="仿宋" w:hAnsi="仿宋" w:eastAsia="仿宋" w:cs="Times New Roman"/>
          <w:b/>
          <w:bCs/>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开考10分钟后</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考生将无法登录系统。</w:t>
      </w:r>
      <w:r>
        <w:rPr>
          <w:rFonts w:hint="eastAsia" w:ascii="仿宋" w:hAnsi="仿宋" w:eastAsia="仿宋" w:cs="Times New Roman"/>
          <w:color w:val="auto"/>
          <w:sz w:val="32"/>
          <w:szCs w:val="32"/>
          <w:highlight w:val="none"/>
        </w:rPr>
        <w:t>开考</w:t>
      </w:r>
      <w:r>
        <w:rPr>
          <w:rFonts w:ascii="仿宋" w:hAnsi="仿宋" w:eastAsia="仿宋" w:cs="Times New Roman"/>
          <w:color w:val="auto"/>
          <w:sz w:val="32"/>
          <w:szCs w:val="32"/>
          <w:highlight w:val="none"/>
        </w:rPr>
        <w:t>60</w:t>
      </w:r>
      <w:r>
        <w:rPr>
          <w:rFonts w:hint="eastAsia" w:ascii="仿宋" w:hAnsi="仿宋" w:eastAsia="仿宋" w:cs="Times New Roman"/>
          <w:color w:val="auto"/>
          <w:sz w:val="32"/>
          <w:szCs w:val="32"/>
          <w:highlight w:val="none"/>
        </w:rPr>
        <w:t>分钟后可交卷，</w:t>
      </w:r>
      <w:r>
        <w:rPr>
          <w:rFonts w:ascii="仿宋" w:hAnsi="仿宋" w:eastAsia="仿宋" w:cs="Times New Roman"/>
          <w:color w:val="auto"/>
          <w:sz w:val="32"/>
          <w:szCs w:val="32"/>
          <w:highlight w:val="none"/>
        </w:rPr>
        <w:t>因</w:t>
      </w:r>
      <w:r>
        <w:rPr>
          <w:rFonts w:hint="eastAsia" w:ascii="仿宋" w:hAnsi="仿宋" w:eastAsia="仿宋" w:cs="Times New Roman"/>
          <w:color w:val="auto"/>
          <w:sz w:val="32"/>
          <w:szCs w:val="32"/>
          <w:highlight w:val="none"/>
        </w:rPr>
        <w:t>各种</w:t>
      </w:r>
      <w:r>
        <w:rPr>
          <w:rFonts w:ascii="仿宋" w:hAnsi="仿宋" w:eastAsia="仿宋" w:cs="Times New Roman"/>
          <w:color w:val="auto"/>
          <w:sz w:val="32"/>
          <w:szCs w:val="32"/>
          <w:highlight w:val="none"/>
        </w:rPr>
        <w:t>原因延迟进入考试系统的，</w:t>
      </w:r>
      <w:bookmarkStart w:id="13" w:name="_Hlk158212821"/>
      <w:r>
        <w:rPr>
          <w:rFonts w:ascii="仿宋" w:hAnsi="仿宋" w:eastAsia="仿宋" w:cs="Times New Roman"/>
          <w:color w:val="auto"/>
          <w:sz w:val="32"/>
          <w:szCs w:val="32"/>
          <w:highlight w:val="none"/>
        </w:rPr>
        <w:t>或在考试中途强行退出系统的，</w:t>
      </w:r>
      <w:bookmarkEnd w:id="13"/>
      <w:r>
        <w:rPr>
          <w:rFonts w:ascii="仿宋" w:hAnsi="仿宋" w:eastAsia="仿宋" w:cs="Times New Roman"/>
          <w:color w:val="auto"/>
          <w:sz w:val="32"/>
          <w:szCs w:val="32"/>
          <w:highlight w:val="none"/>
        </w:rPr>
        <w:t>由考生自行承担责任。</w:t>
      </w:r>
      <w:r>
        <w:rPr>
          <w:rFonts w:hint="eastAsia" w:ascii="仿宋" w:hAnsi="仿宋" w:eastAsia="仿宋" w:cs="Times New Roman"/>
          <w:color w:val="auto"/>
          <w:sz w:val="32"/>
          <w:szCs w:val="32"/>
          <w:highlight w:val="none"/>
        </w:rPr>
        <w:t>超过截止登录时间，还未通过人脸认证的考生视为自动放弃考试资格。</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14" w:name="_Hlk158213181"/>
      <w:r>
        <w:rPr>
          <w:rFonts w:hint="eastAsia" w:ascii="仿宋" w:hAnsi="仿宋" w:eastAsia="仿宋"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color w:val="auto"/>
          <w:sz w:val="32"/>
          <w:szCs w:val="32"/>
          <w:highlight w:val="none"/>
        </w:rPr>
        <w:t>。</w:t>
      </w:r>
      <w:bookmarkEnd w:id="1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bookmarkStart w:id="15" w:name="_Hlk158212966"/>
      <w:r>
        <w:rPr>
          <w:rFonts w:hint="eastAsia" w:ascii="仿宋" w:hAnsi="仿宋" w:eastAsia="仿宋"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color w:val="auto"/>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color w:val="auto"/>
          <w:sz w:val="32"/>
          <w:szCs w:val="32"/>
          <w:highlight w:val="none"/>
        </w:rPr>
        <w:t>。</w:t>
      </w:r>
      <w:bookmarkEnd w:id="15"/>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6"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bookmarkStart w:id="17" w:name="_Hlk158213115"/>
      <w:r>
        <w:rPr>
          <w:rFonts w:hint="eastAsia" w:ascii="仿宋" w:hAnsi="仿宋" w:eastAsia="仿宋" w:cs="宋体"/>
          <w:bCs/>
          <w:color w:val="auto"/>
          <w:kern w:val="0"/>
          <w:sz w:val="24"/>
          <w:highlight w:val="none"/>
        </w:rPr>
        <w:t>（移动设备建议放置在考生右侧后方）</w:t>
      </w:r>
      <w:bookmarkEnd w:id="17"/>
    </w:p>
    <w:bookmarkEnd w:id="16"/>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，此电话仅用于考生接听，请勿主动拨打）。</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w:t>
      </w:r>
      <w:r>
        <w:rPr>
          <w:rFonts w:hint="eastAsia" w:ascii="仿宋" w:hAnsi="仿宋" w:eastAsia="仿宋" w:cs="Times New Roman"/>
          <w:color w:val="auto"/>
          <w:sz w:val="32"/>
          <w:szCs w:val="32"/>
          <w:highlight w:val="none"/>
        </w:rPr>
        <w:t>等</w:t>
      </w:r>
      <w:r>
        <w:rPr>
          <w:rFonts w:ascii="仿宋" w:hAnsi="仿宋" w:eastAsia="仿宋" w:cs="Times New Roman"/>
          <w:color w:val="auto"/>
          <w:kern w:val="0"/>
          <w:sz w:val="32"/>
          <w:szCs w:val="32"/>
          <w:highlight w:val="none"/>
          <w:lang w:val="zh-CN" w:bidi="ar"/>
        </w:rPr>
        <w:t>具体安排另行通知。</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w:t>
      </w:r>
      <w:r>
        <w:rPr>
          <w:rFonts w:hint="eastAsia" w:ascii="仿宋" w:hAnsi="仿宋" w:eastAsia="仿宋" w:cs="Times New Roman"/>
          <w:color w:val="auto"/>
          <w:sz w:val="32"/>
          <w:szCs w:val="32"/>
          <w:highlight w:val="none"/>
        </w:rPr>
        <w:t>使用电脑端“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r>
        <w:rPr>
          <w:rFonts w:hint="eastAsia" w:ascii="仿宋" w:hAnsi="仿宋" w:eastAsia="仿宋" w:cs="Times New Roman"/>
          <w:color w:val="auto"/>
          <w:sz w:val="32"/>
          <w:szCs w:val="32"/>
          <w:highlight w:val="none"/>
        </w:rPr>
        <w:t>以及《智考云在线考试规范》</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spacing w:line="540" w:lineRule="exact"/>
        <w:ind w:firstLine="640" w:firstLineChars="200"/>
        <w:rPr>
          <w:rFonts w:ascii="仿宋" w:hAnsi="仿宋" w:eastAsia="仿宋" w:cs="Times New Roman"/>
          <w:color w:val="auto"/>
          <w:sz w:val="32"/>
          <w:szCs w:val="32"/>
          <w:highlight w:val="none"/>
        </w:rPr>
      </w:pPr>
      <w:bookmarkStart w:id="18" w:name="_Hlk89429417"/>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8"/>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hint="eastAsia" w:ascii="仿宋" w:hAnsi="仿宋" w:eastAsia="仿宋" w:cs="Times New Roman"/>
          <w:color w:val="auto"/>
          <w:sz w:val="32"/>
          <w:szCs w:val="32"/>
          <w:highlight w:val="none"/>
          <w:lang w:eastAsia="zh-CN"/>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26</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18:00</w:t>
      </w:r>
      <w:r>
        <w:rPr>
          <w:rFonts w:hint="eastAsia" w:ascii="仿宋" w:hAnsi="仿宋" w:eastAsia="仿宋" w:cs="Times New Roman"/>
          <w:color w:val="auto"/>
          <w:sz w:val="32"/>
          <w:szCs w:val="32"/>
          <w:highlight w:val="none"/>
          <w:lang w:eastAsia="zh-CN"/>
        </w:rPr>
        <w:t>。</w:t>
      </w:r>
    </w:p>
    <w:p>
      <w:pPr>
        <w:spacing w:line="540" w:lineRule="exact"/>
        <w:jc w:val="both"/>
        <w:rPr>
          <w:rFonts w:hint="eastAsia" w:ascii="仿宋" w:hAnsi="仿宋" w:eastAsia="仿宋" w:cs="Times New Roman"/>
          <w:color w:val="auto"/>
          <w:sz w:val="32"/>
          <w:szCs w:val="32"/>
          <w:highlight w:val="none"/>
          <w:lang w:val="en-US" w:eastAsia="zh-CN"/>
        </w:rPr>
      </w:pPr>
      <w:r>
        <w:rPr>
          <w:rFonts w:ascii="仿宋" w:hAnsi="仿宋" w:eastAsia="仿宋" w:cs="Times New Roman"/>
          <w:color w:val="auto"/>
          <w:sz w:val="32"/>
          <w:szCs w:val="32"/>
          <w:highlight w:val="none"/>
        </w:rPr>
        <w:t xml:space="preserve"> </w:t>
      </w:r>
      <w:r>
        <w:rPr>
          <w:rFonts w:hint="eastAsia" w:ascii="仿宋" w:hAnsi="仿宋" w:eastAsia="仿宋" w:cs="Times New Roman"/>
          <w:color w:val="auto"/>
          <w:sz w:val="32"/>
          <w:szCs w:val="32"/>
          <w:highlight w:val="none"/>
          <w:lang w:val="en-US" w:eastAsia="zh-CN"/>
        </w:rPr>
        <w:t xml:space="preserve">                                    </w:t>
      </w:r>
    </w:p>
    <w:p>
      <w:pPr>
        <w:spacing w:line="540" w:lineRule="exact"/>
        <w:jc w:val="both"/>
        <w:rPr>
          <w:rFonts w:hint="eastAsia" w:ascii="仿宋" w:hAnsi="仿宋" w:eastAsia="仿宋" w:cs="Times New Roman"/>
          <w:color w:val="auto"/>
          <w:sz w:val="32"/>
          <w:szCs w:val="32"/>
          <w:highlight w:val="none"/>
          <w:lang w:val="en-US" w:eastAsia="zh-CN"/>
        </w:rPr>
      </w:pPr>
    </w:p>
    <w:p>
      <w:pPr>
        <w:spacing w:line="540" w:lineRule="exact"/>
        <w:jc w:val="right"/>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w:t>
      </w:r>
      <w:r>
        <w:rPr>
          <w:rFonts w:hint="eastAsia" w:ascii="仿宋" w:hAnsi="仿宋" w:eastAsia="仿宋" w:cs="Times New Roman"/>
          <w:color w:val="auto"/>
          <w:sz w:val="32"/>
          <w:szCs w:val="32"/>
          <w:highlight w:val="none"/>
          <w:lang w:val="en-US" w:eastAsia="zh-CN"/>
        </w:rPr>
        <w:t>24</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16</w:t>
      </w:r>
      <w:r>
        <w:rPr>
          <w:rFonts w:ascii="仿宋" w:hAnsi="仿宋" w:eastAsia="仿宋" w:cs="Times New Roman"/>
          <w:color w:val="auto"/>
          <w:sz w:val="32"/>
          <w:szCs w:val="32"/>
          <w:highlight w:val="none"/>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MS Gothic">
    <w:altName w:val="方正书宋_GBK"/>
    <w:panose1 w:val="020B0609070205080204"/>
    <w:charset w:val="80"/>
    <w:family w:val="modern"/>
    <w:pitch w:val="default"/>
    <w:sig w:usb0="00000000" w:usb1="00000000" w:usb2="08000012" w:usb3="00000000" w:csb0="4002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1Y2Q1OTExYWEyNjI4YTU4NzU1MzYxOGE3NGE1NjIifQ=="/>
  </w:docVars>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57F6539"/>
    <w:rsid w:val="067F9BCE"/>
    <w:rsid w:val="0FC41FA8"/>
    <w:rsid w:val="137008EF"/>
    <w:rsid w:val="15B905D9"/>
    <w:rsid w:val="17236C15"/>
    <w:rsid w:val="18962882"/>
    <w:rsid w:val="1B9B1598"/>
    <w:rsid w:val="1DE41101"/>
    <w:rsid w:val="21CC1E48"/>
    <w:rsid w:val="26A7652F"/>
    <w:rsid w:val="293D0E7E"/>
    <w:rsid w:val="2E171E2D"/>
    <w:rsid w:val="2FB022F4"/>
    <w:rsid w:val="3B5C4B39"/>
    <w:rsid w:val="3D2834D0"/>
    <w:rsid w:val="4075423B"/>
    <w:rsid w:val="416E1FC3"/>
    <w:rsid w:val="47F976DC"/>
    <w:rsid w:val="5E35543C"/>
    <w:rsid w:val="60DE5EF5"/>
    <w:rsid w:val="62300ED3"/>
    <w:rsid w:val="679B25A9"/>
    <w:rsid w:val="69172A2F"/>
    <w:rsid w:val="6A3D5C55"/>
    <w:rsid w:val="6BB32772"/>
    <w:rsid w:val="73A14ED0"/>
    <w:rsid w:val="75612F9F"/>
    <w:rsid w:val="759F503B"/>
    <w:rsid w:val="784056A4"/>
    <w:rsid w:val="7A346DCD"/>
    <w:rsid w:val="7C4052E0"/>
    <w:rsid w:val="7FF97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845</Words>
  <Characters>4817</Characters>
  <Lines>40</Lines>
  <Paragraphs>11</Paragraphs>
  <TotalTime>8</TotalTime>
  <ScaleCrop>false</ScaleCrop>
  <LinksUpToDate>false</LinksUpToDate>
  <CharactersWithSpaces>5651</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2023-07-14T14:02:00Z</dcterms:created>
  <dc:creator>seven lee</dc:creator>
  <cp:lastModifiedBy>l</cp:lastModifiedBy>
  <dcterms:modified xsi:type="dcterms:W3CDTF">2024-04-17T09:27:21Z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E865580E8ABA45549DF7D72989290D01_12</vt:lpwstr>
  </property>
</Properties>
</file>